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506" w:rsidRPr="00380622" w:rsidRDefault="004A5506" w:rsidP="004A5506">
      <w:pPr>
        <w:pStyle w:val="Default"/>
        <w:jc w:val="center"/>
        <w:rPr>
          <w:rFonts w:hAnsi="標楷體"/>
          <w:sz w:val="32"/>
          <w:szCs w:val="32"/>
        </w:rPr>
      </w:pPr>
      <w:r w:rsidRPr="00380622">
        <w:rPr>
          <w:rFonts w:hAnsi="標楷體" w:hint="eastAsia"/>
          <w:sz w:val="32"/>
          <w:szCs w:val="32"/>
        </w:rPr>
        <w:t>國立虎尾科技大學企業管理系</w:t>
      </w:r>
      <w:r>
        <w:rPr>
          <w:rFonts w:hAnsi="標楷體" w:hint="eastAsia"/>
          <w:sz w:val="32"/>
          <w:szCs w:val="32"/>
        </w:rPr>
        <w:t>圖書委員會設置</w:t>
      </w:r>
      <w:r w:rsidRPr="00380622">
        <w:rPr>
          <w:rFonts w:hAnsi="標楷體" w:hint="eastAsia"/>
          <w:sz w:val="32"/>
          <w:szCs w:val="32"/>
        </w:rPr>
        <w:t>要點</w:t>
      </w:r>
    </w:p>
    <w:p w:rsidR="004A5506" w:rsidRPr="006825E9" w:rsidRDefault="004A5506" w:rsidP="004A5506">
      <w:pPr>
        <w:jc w:val="right"/>
        <w:rPr>
          <w:rFonts w:ascii="標楷體" w:eastAsia="標楷體" w:hAnsi="標楷體"/>
          <w:sz w:val="20"/>
          <w:szCs w:val="20"/>
        </w:rPr>
      </w:pPr>
      <w:r w:rsidRPr="00380622">
        <w:rPr>
          <w:rFonts w:ascii="標楷體" w:eastAsia="標楷體" w:hAnsi="標楷體" w:cs="Calibri"/>
          <w:sz w:val="20"/>
          <w:szCs w:val="20"/>
        </w:rPr>
        <w:t>1</w:t>
      </w:r>
      <w:r w:rsidRPr="00380622">
        <w:rPr>
          <w:rFonts w:ascii="標楷體" w:eastAsia="標楷體" w:hAnsi="標楷體" w:cs="Calibri" w:hint="eastAsia"/>
          <w:sz w:val="20"/>
          <w:szCs w:val="20"/>
        </w:rPr>
        <w:t>14</w:t>
      </w:r>
      <w:r w:rsidRPr="00380622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>11</w:t>
      </w:r>
      <w:r w:rsidRPr="00380622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>7</w:t>
      </w:r>
      <w:r w:rsidRPr="00380622">
        <w:rPr>
          <w:rFonts w:ascii="標楷體" w:eastAsia="標楷體" w:hAnsi="標楷體" w:hint="eastAsia"/>
          <w:sz w:val="20"/>
          <w:szCs w:val="20"/>
        </w:rPr>
        <w:t>日</w:t>
      </w:r>
      <w:r w:rsidRPr="00380622">
        <w:rPr>
          <w:rFonts w:ascii="標楷體" w:eastAsia="標楷體" w:hAnsi="標楷體" w:cs="Calibri"/>
          <w:sz w:val="20"/>
          <w:szCs w:val="20"/>
        </w:rPr>
        <w:t>114</w:t>
      </w:r>
      <w:r w:rsidRPr="00380622">
        <w:rPr>
          <w:rFonts w:ascii="標楷體" w:eastAsia="標楷體" w:hAnsi="標楷體" w:hint="eastAsia"/>
          <w:sz w:val="20"/>
          <w:szCs w:val="20"/>
        </w:rPr>
        <w:t>學年度第</w:t>
      </w:r>
      <w:r>
        <w:rPr>
          <w:rFonts w:ascii="標楷體" w:eastAsia="標楷體" w:hAnsi="標楷體"/>
          <w:sz w:val="20"/>
          <w:szCs w:val="20"/>
        </w:rPr>
        <w:t>3</w:t>
      </w:r>
      <w:r w:rsidRPr="00380622">
        <w:rPr>
          <w:rFonts w:ascii="標楷體" w:eastAsia="標楷體" w:hAnsi="標楷體" w:hint="eastAsia"/>
          <w:sz w:val="20"/>
          <w:szCs w:val="20"/>
        </w:rPr>
        <w:t>次系務會議通過</w:t>
      </w:r>
    </w:p>
    <w:p w:rsidR="004A5506" w:rsidRPr="00380622" w:rsidRDefault="004A5506" w:rsidP="004A5506">
      <w:pPr>
        <w:jc w:val="right"/>
        <w:rPr>
          <w:rFonts w:ascii="標楷體" w:eastAsia="標楷體" w:hAnsi="標楷體"/>
          <w:sz w:val="20"/>
          <w:szCs w:val="20"/>
        </w:rPr>
      </w:pPr>
    </w:p>
    <w:p w:rsidR="004A5506" w:rsidRDefault="004A5506" w:rsidP="004A5506">
      <w:pPr>
        <w:pStyle w:val="Default"/>
        <w:numPr>
          <w:ilvl w:val="0"/>
          <w:numId w:val="1"/>
        </w:numPr>
      </w:pPr>
      <w:r>
        <w:rPr>
          <w:rFonts w:hint="eastAsia"/>
        </w:rPr>
        <w:t>依本系「國立虎尾科技大學企業管理系系務章程」之規定，訂定「</w:t>
      </w:r>
      <w:bookmarkStart w:id="0" w:name="_GoBack"/>
      <w:r>
        <w:rPr>
          <w:rFonts w:hint="eastAsia"/>
        </w:rPr>
        <w:t>企業管理系圖書委員會</w:t>
      </w:r>
      <w:bookmarkEnd w:id="0"/>
      <w:r>
        <w:rPr>
          <w:rFonts w:hint="eastAsia"/>
        </w:rPr>
        <w:t>」，以下簡稱本委員會。</w:t>
      </w:r>
    </w:p>
    <w:p w:rsidR="004A5506" w:rsidRDefault="004A5506" w:rsidP="004A5506">
      <w:pPr>
        <w:pStyle w:val="Default"/>
        <w:numPr>
          <w:ilvl w:val="0"/>
          <w:numId w:val="1"/>
        </w:numPr>
      </w:pPr>
      <w:r>
        <w:rPr>
          <w:rFonts w:hint="eastAsia"/>
        </w:rPr>
        <w:t>本委員會之主要職掌如下：</w:t>
      </w:r>
    </w:p>
    <w:p w:rsidR="004A5506" w:rsidRDefault="004A5506" w:rsidP="004A5506">
      <w:pPr>
        <w:pStyle w:val="Default"/>
        <w:ind w:left="720"/>
      </w:pPr>
      <w:r>
        <w:rPr>
          <w:rFonts w:hint="eastAsia"/>
        </w:rPr>
        <w:t>負責推薦教學研究所需圖書至本校圖書館之事宜。</w:t>
      </w:r>
    </w:p>
    <w:p w:rsidR="004A5506" w:rsidRDefault="004A5506" w:rsidP="004A5506">
      <w:pPr>
        <w:pStyle w:val="Default"/>
        <w:numPr>
          <w:ilvl w:val="0"/>
          <w:numId w:val="1"/>
        </w:numPr>
      </w:pPr>
      <w:r>
        <w:rPr>
          <w:rFonts w:hint="eastAsia"/>
        </w:rPr>
        <w:t>本委員會由</w:t>
      </w:r>
      <w:r w:rsidRPr="001C59EA">
        <w:t>5</w:t>
      </w:r>
      <w:r w:rsidRPr="001C59EA">
        <w:rPr>
          <w:rFonts w:hint="eastAsia"/>
        </w:rPr>
        <w:t>位</w:t>
      </w:r>
      <w:r w:rsidRPr="007A6F60">
        <w:rPr>
          <w:rFonts w:hint="eastAsia"/>
        </w:rPr>
        <w:t>委員組成，系主任為當然委員兼召集人，其餘</w:t>
      </w:r>
      <w:r w:rsidRPr="001C59EA">
        <w:t>4</w:t>
      </w:r>
      <w:r w:rsidRPr="001C59EA">
        <w:rPr>
          <w:rFonts w:hint="eastAsia"/>
        </w:rPr>
        <w:t>位</w:t>
      </w:r>
      <w:r>
        <w:rPr>
          <w:rFonts w:hint="eastAsia"/>
        </w:rPr>
        <w:t>委員由本系專任教師選舉產生。</w:t>
      </w:r>
    </w:p>
    <w:p w:rsidR="004A5506" w:rsidRDefault="004A5506" w:rsidP="004A5506">
      <w:pPr>
        <w:pStyle w:val="Default"/>
        <w:numPr>
          <w:ilvl w:val="0"/>
          <w:numId w:val="1"/>
        </w:numPr>
      </w:pPr>
      <w:r>
        <w:rPr>
          <w:rFonts w:hint="eastAsia"/>
        </w:rPr>
        <w:t>本委員會委員之任期為一年，連選得連任。</w:t>
      </w:r>
    </w:p>
    <w:p w:rsidR="004A5506" w:rsidRDefault="004A5506" w:rsidP="004A5506">
      <w:pPr>
        <w:pStyle w:val="Default"/>
        <w:numPr>
          <w:ilvl w:val="0"/>
          <w:numId w:val="1"/>
        </w:numPr>
      </w:pPr>
      <w:r>
        <w:rPr>
          <w:rFonts w:hint="eastAsia"/>
        </w:rPr>
        <w:t>本委員會開會時，由召集人擔任主席。召集人不能出席時，由各委員互選一人擔任之。</w:t>
      </w:r>
    </w:p>
    <w:p w:rsidR="004A5506" w:rsidRDefault="004A5506" w:rsidP="004A5506">
      <w:pPr>
        <w:pStyle w:val="Default"/>
        <w:numPr>
          <w:ilvl w:val="0"/>
          <w:numId w:val="1"/>
        </w:numPr>
      </w:pPr>
      <w:r>
        <w:rPr>
          <w:rFonts w:hint="eastAsia"/>
        </w:rPr>
        <w:t>本委員會會議時，必須半數委員親自出席始可開議，必須出席委員超過半數以上同意始可決議。決議事項應送系務會議通過後實施。</w:t>
      </w:r>
    </w:p>
    <w:p w:rsidR="004A5506" w:rsidRDefault="004A5506" w:rsidP="004A5506">
      <w:pPr>
        <w:pStyle w:val="Default"/>
        <w:numPr>
          <w:ilvl w:val="0"/>
          <w:numId w:val="1"/>
        </w:numPr>
      </w:pPr>
      <w:r>
        <w:rPr>
          <w:rFonts w:hint="eastAsia"/>
        </w:rPr>
        <w:t>本組織要點未規定事項或未盡事宜，依相關法令規定辦理。</w:t>
      </w:r>
    </w:p>
    <w:p w:rsidR="004A5506" w:rsidRPr="008F766D" w:rsidRDefault="004A5506" w:rsidP="004A5506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int="eastAsia"/>
        </w:rPr>
        <w:t>本要點經系務會議通過後公布施行，修正時亦同。</w:t>
      </w:r>
    </w:p>
    <w:p w:rsidR="00504B2F" w:rsidRPr="004A5506" w:rsidRDefault="00504B2F"/>
    <w:sectPr w:rsidR="00504B2F" w:rsidRPr="004A55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1DB" w:rsidRDefault="00CA61DB" w:rsidP="004A5506">
      <w:r>
        <w:separator/>
      </w:r>
    </w:p>
  </w:endnote>
  <w:endnote w:type="continuationSeparator" w:id="0">
    <w:p w:rsidR="00CA61DB" w:rsidRDefault="00CA61DB" w:rsidP="004A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1DB" w:rsidRDefault="00CA61DB" w:rsidP="004A5506">
      <w:r>
        <w:separator/>
      </w:r>
    </w:p>
  </w:footnote>
  <w:footnote w:type="continuationSeparator" w:id="0">
    <w:p w:rsidR="00CA61DB" w:rsidRDefault="00CA61DB" w:rsidP="004A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26A96"/>
    <w:multiLevelType w:val="hybridMultilevel"/>
    <w:tmpl w:val="3AEA7CB4"/>
    <w:lvl w:ilvl="0" w:tplc="3A8C99B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37"/>
    <w:rsid w:val="003B454C"/>
    <w:rsid w:val="0046060F"/>
    <w:rsid w:val="004A5506"/>
    <w:rsid w:val="00504B2F"/>
    <w:rsid w:val="00626F81"/>
    <w:rsid w:val="006A1CCA"/>
    <w:rsid w:val="006C45CC"/>
    <w:rsid w:val="0073719B"/>
    <w:rsid w:val="007877B8"/>
    <w:rsid w:val="007C5C0A"/>
    <w:rsid w:val="008E4937"/>
    <w:rsid w:val="009A6E9C"/>
    <w:rsid w:val="00B83590"/>
    <w:rsid w:val="00BF40AE"/>
    <w:rsid w:val="00CA61DB"/>
    <w:rsid w:val="00E77ACD"/>
    <w:rsid w:val="00F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A6A719-AE6B-4624-84D2-ACD54A68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55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5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5506"/>
    <w:rPr>
      <w:sz w:val="20"/>
      <w:szCs w:val="20"/>
    </w:rPr>
  </w:style>
  <w:style w:type="paragraph" w:customStyle="1" w:styleId="Default">
    <w:name w:val="Default"/>
    <w:rsid w:val="004A550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2025-12-10T01:50:00Z</dcterms:created>
  <dcterms:modified xsi:type="dcterms:W3CDTF">2025-12-10T01:51:00Z</dcterms:modified>
</cp:coreProperties>
</file>