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31" w:rsidRPr="009A35B9" w:rsidRDefault="00892EEE" w:rsidP="005F4384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9A35B9">
        <w:rPr>
          <w:rFonts w:ascii="標楷體" w:eastAsia="標楷體" w:hAnsi="標楷體"/>
          <w:b/>
          <w:sz w:val="32"/>
          <w:szCs w:val="32"/>
          <w:lang w:eastAsia="zh-TW"/>
        </w:rPr>
        <w:t>國立虎尾科技大學企業管理系 電腦教室管理規範</w:t>
      </w:r>
    </w:p>
    <w:p w:rsidR="00532331" w:rsidRPr="009A35B9" w:rsidRDefault="00892EEE" w:rsidP="005F4384">
      <w:pPr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第一條：制定目的</w:t>
      </w:r>
    </w:p>
    <w:p w:rsidR="00532331" w:rsidRPr="009A35B9" w:rsidRDefault="00892EEE" w:rsidP="005F4384">
      <w:pPr>
        <w:ind w:firstLineChars="202" w:firstLine="566"/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為提供良好的教學環境與設施，並有效管理電腦教室軟硬體設備，使其效益最大化，特訂定本規範。</w:t>
      </w:r>
    </w:p>
    <w:p w:rsidR="00532331" w:rsidRPr="009A35B9" w:rsidRDefault="00892EEE" w:rsidP="005F4384">
      <w:pPr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第二條：開放對象</w:t>
      </w:r>
    </w:p>
    <w:p w:rsidR="00532331" w:rsidRPr="009A35B9" w:rsidRDefault="00892EEE" w:rsidP="005F4384">
      <w:pPr>
        <w:ind w:firstLineChars="253" w:firstLine="708"/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電腦教室僅供本</w:t>
      </w:r>
      <w:r w:rsidR="00E2763A" w:rsidRPr="009A35B9">
        <w:rPr>
          <w:rFonts w:ascii="標楷體" w:eastAsia="標楷體" w:hAnsi="標楷體" w:hint="eastAsia"/>
          <w:sz w:val="28"/>
          <w:szCs w:val="28"/>
          <w:lang w:eastAsia="zh-TW"/>
        </w:rPr>
        <w:t>系</w:t>
      </w:r>
      <w:r w:rsidRPr="009A35B9">
        <w:rPr>
          <w:rFonts w:ascii="標楷體" w:eastAsia="標楷體" w:hAnsi="標楷體"/>
          <w:sz w:val="28"/>
          <w:szCs w:val="28"/>
          <w:lang w:eastAsia="zh-TW"/>
        </w:rPr>
        <w:t>師生</w:t>
      </w:r>
      <w:r w:rsidR="00E2763A" w:rsidRPr="009A35B9">
        <w:rPr>
          <w:rFonts w:ascii="標楷體" w:eastAsia="標楷體" w:hAnsi="標楷體" w:hint="eastAsia"/>
          <w:sz w:val="28"/>
          <w:szCs w:val="28"/>
          <w:lang w:eastAsia="zh-TW"/>
        </w:rPr>
        <w:t>及校內各級單位</w:t>
      </w:r>
      <w:r w:rsidRPr="009A35B9">
        <w:rPr>
          <w:rFonts w:ascii="標楷體" w:eastAsia="標楷體" w:hAnsi="標楷體"/>
          <w:sz w:val="28"/>
          <w:szCs w:val="28"/>
          <w:lang w:eastAsia="zh-TW"/>
        </w:rPr>
        <w:t>於電腦相關課程及活動使用。</w:t>
      </w:r>
    </w:p>
    <w:p w:rsidR="00532331" w:rsidRPr="009A35B9" w:rsidRDefault="00892EEE" w:rsidP="005F4384">
      <w:pPr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第三條：應遵守之規範</w:t>
      </w:r>
    </w:p>
    <w:p w:rsidR="005F4384" w:rsidRPr="009A35B9" w:rsidRDefault="00892EEE" w:rsidP="005F4384">
      <w:pPr>
        <w:ind w:firstLineChars="253" w:firstLine="708"/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使用電腦教室時，必須遵守以下規定：</w:t>
      </w:r>
    </w:p>
    <w:p w:rsidR="005F4384" w:rsidRPr="009A35B9" w:rsidRDefault="00892EEE" w:rsidP="005F4384">
      <w:pPr>
        <w:ind w:firstLineChars="253" w:firstLine="708"/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- 《國立虎尾科技大學校園網路管理規範》</w:t>
      </w:r>
    </w:p>
    <w:p w:rsidR="00532331" w:rsidRPr="009A35B9" w:rsidRDefault="00892EEE" w:rsidP="005F4384">
      <w:pPr>
        <w:ind w:firstLineChars="253" w:firstLine="708"/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- 教育部《臺灣學術網路管理規範》</w:t>
      </w:r>
    </w:p>
    <w:p w:rsidR="00532331" w:rsidRPr="009A35B9" w:rsidRDefault="00892EEE" w:rsidP="005F4384">
      <w:pPr>
        <w:rPr>
          <w:rFonts w:ascii="標楷體" w:eastAsia="標楷體" w:hAnsi="標楷體"/>
          <w:sz w:val="28"/>
          <w:szCs w:val="28"/>
        </w:rPr>
      </w:pPr>
      <w:r w:rsidRPr="009A35B9">
        <w:rPr>
          <w:rFonts w:ascii="標楷體" w:eastAsia="標楷體" w:hAnsi="標楷體"/>
          <w:sz w:val="28"/>
          <w:szCs w:val="28"/>
        </w:rPr>
        <w:t>第四條：使用須知</w:t>
      </w:r>
    </w:p>
    <w:p w:rsidR="005F4384" w:rsidRPr="009A35B9" w:rsidRDefault="00892EEE" w:rsidP="005F4384">
      <w:pPr>
        <w:pStyle w:val="ae"/>
        <w:numPr>
          <w:ilvl w:val="0"/>
          <w:numId w:val="10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使用者應依本規範進行操作與活動。</w:t>
      </w:r>
    </w:p>
    <w:p w:rsidR="005F4384" w:rsidRPr="009A35B9" w:rsidRDefault="00892EEE" w:rsidP="005F4384">
      <w:pPr>
        <w:pStyle w:val="ae"/>
        <w:numPr>
          <w:ilvl w:val="0"/>
          <w:numId w:val="10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使用期間如有設備損壞或遺失，須由借用者或單位負責賠償。</w:t>
      </w:r>
    </w:p>
    <w:p w:rsidR="005F4384" w:rsidRPr="009A35B9" w:rsidRDefault="00892EEE" w:rsidP="005F4384">
      <w:pPr>
        <w:pStyle w:val="ae"/>
        <w:numPr>
          <w:ilvl w:val="0"/>
          <w:numId w:val="10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禁止下載、安裝未經授權之軟體，亦不得存取或拷貝侵犯智慧財</w:t>
      </w:r>
      <w:r w:rsidRPr="009A35B9">
        <w:rPr>
          <w:rFonts w:ascii="標楷體" w:eastAsia="標楷體" w:hAnsi="標楷體" w:cs="微軟正黑體" w:hint="eastAsia"/>
          <w:sz w:val="28"/>
          <w:szCs w:val="28"/>
          <w:lang w:eastAsia="zh-TW"/>
        </w:rPr>
        <w:t>產</w:t>
      </w:r>
      <w:r w:rsidRPr="009A35B9">
        <w:rPr>
          <w:rFonts w:ascii="標楷體" w:eastAsia="標楷體" w:hAnsi="標楷體" w:cs="MS Mincho" w:hint="eastAsia"/>
          <w:sz w:val="28"/>
          <w:szCs w:val="28"/>
          <w:lang w:eastAsia="zh-TW"/>
        </w:rPr>
        <w:t>權之</w:t>
      </w:r>
      <w:r w:rsidRPr="009A35B9">
        <w:rPr>
          <w:rFonts w:ascii="標楷體" w:eastAsia="標楷體" w:hAnsi="標楷體" w:cs="微軟正黑體" w:hint="eastAsia"/>
          <w:sz w:val="28"/>
          <w:szCs w:val="28"/>
          <w:lang w:eastAsia="zh-TW"/>
        </w:rPr>
        <w:t>內</w:t>
      </w:r>
      <w:r w:rsidRPr="009A35B9">
        <w:rPr>
          <w:rFonts w:ascii="標楷體" w:eastAsia="標楷體" w:hAnsi="標楷體" w:cs="MS Mincho" w:hint="eastAsia"/>
          <w:sz w:val="28"/>
          <w:szCs w:val="28"/>
          <w:lang w:eastAsia="zh-TW"/>
        </w:rPr>
        <w:t>容。</w:t>
      </w:r>
    </w:p>
    <w:p w:rsidR="005F4384" w:rsidRPr="009A35B9" w:rsidRDefault="00892EEE" w:rsidP="005F4384">
      <w:pPr>
        <w:pStyle w:val="ae"/>
        <w:numPr>
          <w:ilvl w:val="0"/>
          <w:numId w:val="10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教室借用完畢後， 請負責將場地復原。</w:t>
      </w:r>
    </w:p>
    <w:p w:rsidR="005F4384" w:rsidRPr="009A35B9" w:rsidRDefault="00892EEE" w:rsidP="005F4384">
      <w:pPr>
        <w:pStyle w:val="ae"/>
        <w:numPr>
          <w:ilvl w:val="0"/>
          <w:numId w:val="10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請自行妥善保管個人教學檔案資料及私人物品。</w:t>
      </w:r>
    </w:p>
    <w:p w:rsidR="005F4384" w:rsidRPr="009A35B9" w:rsidRDefault="00892EEE" w:rsidP="005F4384">
      <w:pPr>
        <w:pStyle w:val="ae"/>
        <w:numPr>
          <w:ilvl w:val="0"/>
          <w:numId w:val="10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各項設備使用完畢，應關閉電源</w:t>
      </w:r>
      <w:r w:rsidR="00E2763A" w:rsidRPr="009A35B9">
        <w:rPr>
          <w:rFonts w:ascii="標楷體" w:eastAsia="標楷體" w:hAnsi="標楷體" w:hint="eastAsia"/>
          <w:sz w:val="28"/>
          <w:szCs w:val="28"/>
          <w:lang w:eastAsia="zh-TW"/>
        </w:rPr>
        <w:t>、門窗及上鎖</w:t>
      </w:r>
      <w:r w:rsidRPr="009A35B9">
        <w:rPr>
          <w:rFonts w:ascii="標楷體" w:eastAsia="標楷體" w:hAnsi="標楷體"/>
          <w:sz w:val="28"/>
          <w:szCs w:val="28"/>
          <w:lang w:eastAsia="zh-TW"/>
        </w:rPr>
        <w:t>，並於離開電腦教室</w:t>
      </w:r>
      <w:bookmarkStart w:id="0" w:name="_GoBack"/>
      <w:bookmarkEnd w:id="0"/>
      <w:r w:rsidRPr="009A35B9">
        <w:rPr>
          <w:rFonts w:ascii="標楷體" w:eastAsia="標楷體" w:hAnsi="標楷體"/>
          <w:sz w:val="28"/>
          <w:szCs w:val="28"/>
          <w:lang w:eastAsia="zh-TW"/>
        </w:rPr>
        <w:t>前將椅子收攏。</w:t>
      </w:r>
    </w:p>
    <w:p w:rsidR="005F4384" w:rsidRPr="009A35B9" w:rsidRDefault="00892EEE" w:rsidP="005F4384">
      <w:pPr>
        <w:pStyle w:val="ae"/>
        <w:numPr>
          <w:ilvl w:val="0"/>
          <w:numId w:val="10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禁止喧嘩、禁止攜帶食物、飲料與雨傘入</w:t>
      </w:r>
      <w:r w:rsidRPr="009A35B9">
        <w:rPr>
          <w:rFonts w:ascii="標楷體" w:eastAsia="標楷體" w:hAnsi="標楷體" w:cs="微軟正黑體" w:hint="eastAsia"/>
          <w:sz w:val="28"/>
          <w:szCs w:val="28"/>
          <w:lang w:eastAsia="zh-TW"/>
        </w:rPr>
        <w:t>內</w:t>
      </w:r>
      <w:r w:rsidRPr="009A35B9">
        <w:rPr>
          <w:rFonts w:ascii="標楷體" w:eastAsia="標楷體" w:hAnsi="標楷體" w:cs="MS Mincho" w:hint="eastAsia"/>
          <w:sz w:val="28"/>
          <w:szCs w:val="28"/>
          <w:lang w:eastAsia="zh-TW"/>
        </w:rPr>
        <w:t>，並需維持整潔。</w:t>
      </w:r>
    </w:p>
    <w:p w:rsidR="00532331" w:rsidRPr="009A35B9" w:rsidRDefault="00892EEE" w:rsidP="005F4384">
      <w:pPr>
        <w:pStyle w:val="ae"/>
        <w:numPr>
          <w:ilvl w:val="0"/>
          <w:numId w:val="10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禁止在電腦教室</w:t>
      </w:r>
      <w:r w:rsidRPr="009A35B9">
        <w:rPr>
          <w:rFonts w:ascii="標楷體" w:eastAsia="標楷體" w:hAnsi="標楷體" w:cs="微軟正黑體" w:hint="eastAsia"/>
          <w:sz w:val="28"/>
          <w:szCs w:val="28"/>
          <w:lang w:eastAsia="zh-TW"/>
        </w:rPr>
        <w:t>閱</w:t>
      </w:r>
      <w:r w:rsidRPr="009A35B9">
        <w:rPr>
          <w:rFonts w:ascii="標楷體" w:eastAsia="標楷體" w:hAnsi="標楷體" w:hint="eastAsia"/>
          <w:sz w:val="28"/>
          <w:szCs w:val="28"/>
          <w:lang w:eastAsia="zh-TW"/>
        </w:rPr>
        <w:t>覽色情圖片、網站，禁止在電腦教室進行電玩遊戲</w:t>
      </w:r>
      <w:r w:rsidRPr="009A35B9">
        <w:rPr>
          <w:rFonts w:ascii="標楷體" w:eastAsia="標楷體" w:hAnsi="標楷體"/>
          <w:sz w:val="28"/>
          <w:szCs w:val="28"/>
          <w:lang w:eastAsia="zh-TW"/>
        </w:rPr>
        <w:t>(不含：授課教師 上課時之教學需求)。</w:t>
      </w:r>
    </w:p>
    <w:p w:rsidR="006157D2" w:rsidRPr="009A35B9" w:rsidRDefault="006157D2" w:rsidP="005F4384">
      <w:pPr>
        <w:pStyle w:val="ae"/>
        <w:numPr>
          <w:ilvl w:val="0"/>
          <w:numId w:val="10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 w:cs="Arial" w:hint="eastAsia"/>
          <w:sz w:val="28"/>
          <w:szCs w:val="28"/>
          <w:shd w:val="clear" w:color="auto" w:fill="FFFFFF"/>
          <w:lang w:eastAsia="zh-TW"/>
        </w:rPr>
        <w:t>上課</w:t>
      </w:r>
      <w:r w:rsidRPr="009A35B9">
        <w:rPr>
          <w:rStyle w:val="af9"/>
          <w:rFonts w:ascii="標楷體" w:eastAsia="標楷體" w:hAnsi="標楷體" w:cs="Arial" w:hint="eastAsia"/>
          <w:i w:val="0"/>
          <w:sz w:val="28"/>
          <w:szCs w:val="28"/>
          <w:shd w:val="clear" w:color="auto" w:fill="FFFFFF"/>
          <w:lang w:eastAsia="zh-TW"/>
        </w:rPr>
        <w:t>教室電腦</w:t>
      </w:r>
      <w:r w:rsidRPr="009A35B9">
        <w:rPr>
          <w:rFonts w:ascii="標楷體" w:eastAsia="標楷體" w:hAnsi="標楷體" w:cs="Arial" w:hint="eastAsia"/>
          <w:sz w:val="28"/>
          <w:szCs w:val="28"/>
          <w:shd w:val="clear" w:color="auto" w:fill="FFFFFF"/>
          <w:lang w:eastAsia="zh-TW"/>
        </w:rPr>
        <w:t>使用前、使用中遇有任何問題或故障，請掃桌上Qrcode登載紀錄以利維修。</w:t>
      </w:r>
    </w:p>
    <w:p w:rsidR="00532331" w:rsidRPr="009A35B9" w:rsidRDefault="00892EEE" w:rsidP="005F4384">
      <w:pPr>
        <w:rPr>
          <w:rFonts w:ascii="標楷體" w:eastAsia="標楷體" w:hAnsi="標楷體"/>
          <w:sz w:val="28"/>
          <w:szCs w:val="28"/>
        </w:rPr>
      </w:pPr>
      <w:r w:rsidRPr="009A35B9">
        <w:rPr>
          <w:rFonts w:ascii="標楷體" w:eastAsia="標楷體" w:hAnsi="標楷體"/>
          <w:sz w:val="28"/>
          <w:szCs w:val="28"/>
        </w:rPr>
        <w:t>第五條：申請程序</w:t>
      </w:r>
    </w:p>
    <w:p w:rsidR="00E2763A" w:rsidRPr="009A35B9" w:rsidRDefault="00892EEE" w:rsidP="00E2763A">
      <w:pPr>
        <w:pStyle w:val="Default"/>
        <w:numPr>
          <w:ilvl w:val="0"/>
          <w:numId w:val="14"/>
        </w:numPr>
        <w:rPr>
          <w:color w:val="auto"/>
          <w:sz w:val="28"/>
          <w:szCs w:val="28"/>
          <w:lang w:eastAsia="zh-TW"/>
        </w:rPr>
      </w:pPr>
      <w:r w:rsidRPr="009A35B9">
        <w:rPr>
          <w:rFonts w:hAnsi="標楷體"/>
          <w:color w:val="auto"/>
          <w:sz w:val="28"/>
          <w:szCs w:val="28"/>
          <w:lang w:eastAsia="zh-TW"/>
        </w:rPr>
        <w:t>借用電腦教室須提前一日向系辦申請，並填寫借用資料</w:t>
      </w:r>
      <w:r w:rsidR="00E2763A" w:rsidRPr="009A35B9">
        <w:rPr>
          <w:rFonts w:hAnsi="標楷體" w:hint="eastAsia"/>
          <w:color w:val="auto"/>
          <w:sz w:val="28"/>
          <w:szCs w:val="28"/>
          <w:lang w:eastAsia="zh-TW"/>
        </w:rPr>
        <w:t>，</w:t>
      </w:r>
      <w:r w:rsidR="00E2763A" w:rsidRPr="009A35B9">
        <w:rPr>
          <w:rFonts w:hint="eastAsia"/>
          <w:color w:val="auto"/>
          <w:sz w:val="28"/>
          <w:szCs w:val="28"/>
          <w:lang w:eastAsia="zh-TW"/>
        </w:rPr>
        <w:t>外單位借用須以公文申請，並確認非排課時段下方得使用，使用後</w:t>
      </w:r>
      <w:r w:rsidR="00E2763A" w:rsidRPr="009A35B9">
        <w:rPr>
          <w:rFonts w:hint="eastAsia"/>
          <w:color w:val="auto"/>
          <w:sz w:val="28"/>
          <w:szCs w:val="28"/>
          <w:lang w:eastAsia="zh-TW"/>
        </w:rPr>
        <w:lastRenderedPageBreak/>
        <w:t>須復原教室設備與環境。</w:t>
      </w:r>
      <w:r w:rsidR="00E2763A" w:rsidRPr="009A35B9">
        <w:rPr>
          <w:color w:val="auto"/>
          <w:sz w:val="28"/>
          <w:szCs w:val="28"/>
          <w:lang w:eastAsia="zh-TW"/>
        </w:rPr>
        <w:t xml:space="preserve"> </w:t>
      </w:r>
    </w:p>
    <w:p w:rsidR="00532331" w:rsidRPr="009A35B9" w:rsidRDefault="00892EEE" w:rsidP="00E2763A">
      <w:pPr>
        <w:pStyle w:val="ae"/>
        <w:numPr>
          <w:ilvl w:val="0"/>
          <w:numId w:val="14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A35B9">
        <w:rPr>
          <w:rFonts w:ascii="標楷體" w:eastAsia="標楷體" w:hAnsi="標楷體"/>
          <w:sz w:val="28"/>
          <w:szCs w:val="28"/>
          <w:lang w:eastAsia="zh-TW"/>
        </w:rPr>
        <w:t>如若因其使用所造成之環境汙染、設備異常或毀損，借用負責人需負回復之責任。</w:t>
      </w:r>
    </w:p>
    <w:sectPr w:rsidR="00532331" w:rsidRPr="009A35B9" w:rsidSect="006157D2">
      <w:pgSz w:w="12240" w:h="15840"/>
      <w:pgMar w:top="993" w:right="1800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5D" w:rsidRDefault="009F1B5D" w:rsidP="006157D2">
      <w:pPr>
        <w:spacing w:after="0" w:line="240" w:lineRule="auto"/>
      </w:pPr>
      <w:r>
        <w:separator/>
      </w:r>
    </w:p>
  </w:endnote>
  <w:endnote w:type="continuationSeparator" w:id="0">
    <w:p w:rsidR="009F1B5D" w:rsidRDefault="009F1B5D" w:rsidP="0061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altName w:val="標楷體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5D" w:rsidRDefault="009F1B5D" w:rsidP="006157D2">
      <w:pPr>
        <w:spacing w:after="0" w:line="240" w:lineRule="auto"/>
      </w:pPr>
      <w:r>
        <w:separator/>
      </w:r>
    </w:p>
  </w:footnote>
  <w:footnote w:type="continuationSeparator" w:id="0">
    <w:p w:rsidR="009F1B5D" w:rsidRDefault="009F1B5D" w:rsidP="00615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040F83"/>
    <w:multiLevelType w:val="hybridMultilevel"/>
    <w:tmpl w:val="B37C4B56"/>
    <w:lvl w:ilvl="0" w:tplc="2098C6E4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4BF7F2C"/>
    <w:multiLevelType w:val="hybridMultilevel"/>
    <w:tmpl w:val="B3D8E5FE"/>
    <w:lvl w:ilvl="0" w:tplc="C41E2A0E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CD2350"/>
    <w:multiLevelType w:val="hybridMultilevel"/>
    <w:tmpl w:val="ED964B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400030C"/>
    <w:multiLevelType w:val="hybridMultilevel"/>
    <w:tmpl w:val="351A91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6B70B99"/>
    <w:multiLevelType w:val="hybridMultilevel"/>
    <w:tmpl w:val="516069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913F3"/>
    <w:rsid w:val="0029639D"/>
    <w:rsid w:val="00326F90"/>
    <w:rsid w:val="00532331"/>
    <w:rsid w:val="005F4384"/>
    <w:rsid w:val="006157D2"/>
    <w:rsid w:val="00892EEE"/>
    <w:rsid w:val="009A35B9"/>
    <w:rsid w:val="009F1B5D"/>
    <w:rsid w:val="00AA1D8D"/>
    <w:rsid w:val="00B47730"/>
    <w:rsid w:val="00CB0664"/>
    <w:rsid w:val="00E276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008F0BA5-7DC0-4DD7-A70A-19E1E37A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2763A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EEBA2D-7CFD-4056-94F7-7E89EA05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2025-07-31T06:46:00Z</dcterms:created>
  <dcterms:modified xsi:type="dcterms:W3CDTF">2025-07-31T08:48:00Z</dcterms:modified>
  <cp:category/>
</cp:coreProperties>
</file>